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24D" w:rsidRDefault="006B224D" w:rsidP="003A52A1">
      <w:pPr>
        <w:jc w:val="center"/>
        <w:rPr>
          <w:rFonts w:asciiTheme="minorHAnsi" w:hAnsiTheme="minorHAnsi" w:cstheme="minorHAnsi"/>
          <w:b/>
        </w:rPr>
      </w:pPr>
    </w:p>
    <w:p w:rsidR="003A52A1" w:rsidRDefault="003A52A1" w:rsidP="003A52A1">
      <w:pPr>
        <w:jc w:val="center"/>
        <w:rPr>
          <w:rFonts w:asciiTheme="minorHAnsi" w:hAnsiTheme="minorHAnsi" w:cstheme="minorHAnsi"/>
          <w:b/>
        </w:rPr>
      </w:pPr>
      <w:r w:rsidRPr="00243D78">
        <w:rPr>
          <w:rFonts w:asciiTheme="minorHAnsi" w:hAnsiTheme="minorHAnsi" w:cstheme="minorHAnsi"/>
          <w:b/>
        </w:rPr>
        <w:t>SELECTION DE REFERENCES DE MOINS DE 3 ANS SIGNIFICATIVES VIS-A-VIS DU MARCHE</w:t>
      </w:r>
      <w:r w:rsidR="00D1720A">
        <w:rPr>
          <w:rFonts w:asciiTheme="minorHAnsi" w:hAnsiTheme="minorHAnsi" w:cstheme="minorHAnsi"/>
          <w:b/>
        </w:rPr>
        <w:t> (</w:t>
      </w:r>
      <w:r w:rsidR="00D1720A" w:rsidRPr="00D1720A">
        <w:rPr>
          <w:rFonts w:asciiTheme="minorHAnsi" w:hAnsiTheme="minorHAnsi" w:cstheme="minorHAnsi"/>
          <w:b/>
        </w:rPr>
        <w:t>même typologie ou même complexité et</w:t>
      </w:r>
      <w:r w:rsidR="00D1720A">
        <w:rPr>
          <w:rFonts w:asciiTheme="minorHAnsi" w:hAnsiTheme="minorHAnsi" w:cstheme="minorHAnsi"/>
          <w:b/>
        </w:rPr>
        <w:t xml:space="preserve"> </w:t>
      </w:r>
      <w:r w:rsidR="00866AA5">
        <w:rPr>
          <w:rFonts w:asciiTheme="minorHAnsi" w:hAnsiTheme="minorHAnsi" w:cstheme="minorHAnsi"/>
          <w:b/>
        </w:rPr>
        <w:t xml:space="preserve">de préférence </w:t>
      </w:r>
      <w:r w:rsidR="00D1720A">
        <w:rPr>
          <w:rFonts w:asciiTheme="minorHAnsi" w:hAnsiTheme="minorHAnsi" w:cstheme="minorHAnsi"/>
          <w:b/>
        </w:rPr>
        <w:t>avec</w:t>
      </w:r>
      <w:r w:rsidR="00D1720A" w:rsidRPr="00D1720A">
        <w:rPr>
          <w:rFonts w:asciiTheme="minorHAnsi" w:hAnsiTheme="minorHAnsi" w:cstheme="minorHAnsi"/>
          <w:b/>
        </w:rPr>
        <w:t xml:space="preserve"> phasage de</w:t>
      </w:r>
      <w:r w:rsidR="00D1720A">
        <w:rPr>
          <w:rFonts w:asciiTheme="minorHAnsi" w:hAnsiTheme="minorHAnsi" w:cstheme="minorHAnsi"/>
          <w:b/>
        </w:rPr>
        <w:t>s</w:t>
      </w:r>
      <w:r w:rsidR="00D1720A" w:rsidRPr="00D1720A">
        <w:rPr>
          <w:rFonts w:asciiTheme="minorHAnsi" w:hAnsiTheme="minorHAnsi" w:cstheme="minorHAnsi"/>
          <w:b/>
        </w:rPr>
        <w:t xml:space="preserve"> travaux</w:t>
      </w:r>
      <w:r w:rsidR="00D1720A">
        <w:rPr>
          <w:rFonts w:asciiTheme="minorHAnsi" w:hAnsiTheme="minorHAnsi" w:cstheme="minorHAnsi"/>
          <w:b/>
        </w:rPr>
        <w:t>)</w:t>
      </w:r>
    </w:p>
    <w:p w:rsidR="003D62CA" w:rsidRPr="00243D78" w:rsidRDefault="003D62CA" w:rsidP="003D62CA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FF0000"/>
        </w:rPr>
        <w:t xml:space="preserve">Projets en réhabilitation </w:t>
      </w:r>
      <w:r w:rsidRPr="008944D1">
        <w:rPr>
          <w:rFonts w:asciiTheme="minorHAnsi" w:hAnsiTheme="minorHAnsi" w:cstheme="minorHAnsi"/>
          <w:b/>
          <w:color w:val="FF0000"/>
        </w:rPr>
        <w:t>obligatoire</w:t>
      </w:r>
    </w:p>
    <w:p w:rsidR="003D62CA" w:rsidRPr="00243D78" w:rsidRDefault="003D62CA" w:rsidP="003A52A1">
      <w:pPr>
        <w:jc w:val="center"/>
        <w:rPr>
          <w:rFonts w:asciiTheme="minorHAnsi" w:hAnsiTheme="minorHAnsi" w:cstheme="minorHAnsi"/>
          <w:b/>
        </w:rPr>
      </w:pPr>
    </w:p>
    <w:p w:rsidR="004E2E80" w:rsidRPr="00243D78" w:rsidRDefault="003A52A1" w:rsidP="003A52A1">
      <w:pPr>
        <w:rPr>
          <w:rFonts w:asciiTheme="minorHAnsi" w:hAnsiTheme="minorHAnsi" w:cstheme="minorHAnsi"/>
        </w:rPr>
      </w:pPr>
      <w:r w:rsidRPr="00243D78">
        <w:rPr>
          <w:rFonts w:asciiTheme="minorHAnsi" w:hAnsiTheme="minorHAnsi" w:cstheme="minorHAnsi"/>
        </w:rPr>
        <w:t>PRESTATAIRE :</w:t>
      </w: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243D78" w:rsidRPr="00243D78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243D7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243D7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243D7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 xml:space="preserve">Nature des services </w:t>
            </w:r>
            <w:r w:rsidRPr="00243D78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243D78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C</w:t>
            </w:r>
            <w:r w:rsidR="004E2E80" w:rsidRPr="00243D78">
              <w:rPr>
                <w:rFonts w:asciiTheme="minorHAnsi" w:hAnsiTheme="minorHAnsi" w:cstheme="minorHAnsi"/>
              </w:rPr>
              <w:t>oût des services 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243D78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243D78" w:rsidRPr="00243D78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3A52A1" w:rsidRPr="00243D78" w:rsidRDefault="003A52A1" w:rsidP="003A52A1">
      <w:pPr>
        <w:rPr>
          <w:rFonts w:asciiTheme="minorHAnsi" w:hAnsiTheme="minorHAnsi" w:cstheme="minorHAnsi"/>
        </w:rPr>
      </w:pPr>
      <w:r w:rsidRPr="00243D78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sectPr w:rsidR="003A52A1" w:rsidRPr="00243D78" w:rsidSect="004C73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964" w:right="1021" w:bottom="964" w:left="709" w:header="142" w:footer="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D78" w:rsidRDefault="00243D78">
      <w:r>
        <w:separator/>
      </w:r>
    </w:p>
  </w:endnote>
  <w:endnote w:type="continuationSeparator" w:id="0">
    <w:p w:rsidR="00243D78" w:rsidRDefault="0024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24D" w:rsidRDefault="006B224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24D" w:rsidRDefault="006B224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D78" w:rsidRDefault="00243D78">
      <w:r>
        <w:separator/>
      </w:r>
    </w:p>
  </w:footnote>
  <w:footnote w:type="continuationSeparator" w:id="0">
    <w:p w:rsidR="00243D78" w:rsidRDefault="00243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24D" w:rsidRDefault="006B224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224D" w:rsidRDefault="006B224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3EF" w:rsidRDefault="004C73EF" w:rsidP="004C73EF">
    <w:pPr>
      <w:pStyle w:val="En-tte"/>
      <w:spacing w:after="240"/>
      <w:jc w:val="center"/>
      <w:rPr>
        <w:rFonts w:asciiTheme="minorHAnsi" w:hAnsiTheme="minorHAnsi" w:cstheme="minorHAnsi"/>
        <w:sz w:val="18"/>
        <w:szCs w:val="18"/>
      </w:rPr>
    </w:pPr>
  </w:p>
  <w:p w:rsidR="004E2E80" w:rsidRDefault="002671F1" w:rsidP="004E2E80">
    <w:pPr>
      <w:pStyle w:val="En-tte"/>
      <w:jc w:val="center"/>
      <w:rPr>
        <w:rFonts w:asciiTheme="minorHAnsi" w:hAnsiTheme="minorHAnsi" w:cstheme="minorHAnsi"/>
        <w:b/>
        <w:sz w:val="18"/>
        <w:szCs w:val="18"/>
      </w:rPr>
    </w:pPr>
    <w:bookmarkStart w:id="0" w:name="_Hlk218763909"/>
    <w:bookmarkStart w:id="1" w:name="_Hlk218763910"/>
    <w:bookmarkStart w:id="2" w:name="_Hlk218764018"/>
    <w:bookmarkStart w:id="3" w:name="_Hlk218764019"/>
    <w:r>
      <w:rPr>
        <w:rFonts w:asciiTheme="minorHAnsi" w:hAnsiTheme="minorHAnsi" w:cstheme="minorHAnsi"/>
        <w:b/>
        <w:sz w:val="18"/>
        <w:szCs w:val="18"/>
      </w:rPr>
      <w:t xml:space="preserve">Consultation </w:t>
    </w:r>
    <w:r>
      <w:rPr>
        <w:rFonts w:asciiTheme="minorHAnsi" w:hAnsiTheme="minorHAnsi" w:cstheme="minorHAnsi"/>
        <w:b/>
        <w:sz w:val="18"/>
        <w:szCs w:val="18"/>
      </w:rPr>
      <w:t>n°202</w:t>
    </w:r>
    <w:r w:rsidR="00097CEA">
      <w:rPr>
        <w:rFonts w:asciiTheme="minorHAnsi" w:hAnsiTheme="minorHAnsi" w:cstheme="minorHAnsi"/>
        <w:b/>
        <w:sz w:val="18"/>
        <w:szCs w:val="18"/>
      </w:rPr>
      <w:t>6-005</w:t>
    </w:r>
    <w:bookmarkStart w:id="4" w:name="_GoBack"/>
    <w:bookmarkEnd w:id="4"/>
    <w:r>
      <w:rPr>
        <w:rFonts w:asciiTheme="minorHAnsi" w:hAnsiTheme="minorHAnsi" w:cstheme="minorHAnsi"/>
        <w:b/>
        <w:sz w:val="18"/>
        <w:szCs w:val="18"/>
      </w:rPr>
      <w:t> : Mission</w:t>
    </w:r>
    <w:r w:rsidR="00AF08CF">
      <w:rPr>
        <w:rFonts w:asciiTheme="minorHAnsi" w:hAnsiTheme="minorHAnsi" w:cstheme="minorHAnsi"/>
        <w:b/>
        <w:sz w:val="18"/>
        <w:szCs w:val="18"/>
      </w:rPr>
      <w:t>s</w:t>
    </w:r>
    <w:r>
      <w:rPr>
        <w:rFonts w:asciiTheme="minorHAnsi" w:hAnsiTheme="minorHAnsi" w:cstheme="minorHAnsi"/>
        <w:b/>
        <w:sz w:val="18"/>
        <w:szCs w:val="18"/>
      </w:rPr>
      <w:t xml:space="preserve"> de CT, de CSPS et d’OPC pour la réhabilitation et l’extension du complexe sportif C. </w:t>
    </w:r>
    <w:proofErr w:type="spellStart"/>
    <w:r>
      <w:rPr>
        <w:rFonts w:asciiTheme="minorHAnsi" w:hAnsiTheme="minorHAnsi" w:cstheme="minorHAnsi"/>
        <w:b/>
        <w:sz w:val="18"/>
        <w:szCs w:val="18"/>
      </w:rPr>
      <w:t>Chedal</w:t>
    </w:r>
    <w:proofErr w:type="spellEnd"/>
    <w:r>
      <w:rPr>
        <w:rFonts w:asciiTheme="minorHAnsi" w:hAnsiTheme="minorHAnsi" w:cstheme="minorHAnsi"/>
        <w:b/>
        <w:sz w:val="18"/>
        <w:szCs w:val="18"/>
      </w:rPr>
      <w:t xml:space="preserve"> </w:t>
    </w:r>
    <w:proofErr w:type="spellStart"/>
    <w:r>
      <w:rPr>
        <w:rFonts w:asciiTheme="minorHAnsi" w:hAnsiTheme="minorHAnsi" w:cstheme="minorHAnsi"/>
        <w:b/>
        <w:sz w:val="18"/>
        <w:szCs w:val="18"/>
      </w:rPr>
      <w:t>Anglay</w:t>
    </w:r>
    <w:proofErr w:type="spellEnd"/>
    <w:r>
      <w:rPr>
        <w:rFonts w:asciiTheme="minorHAnsi" w:hAnsiTheme="minorHAnsi" w:cstheme="minorHAnsi"/>
        <w:b/>
        <w:sz w:val="18"/>
        <w:szCs w:val="18"/>
      </w:rPr>
      <w:t xml:space="preserve"> </w:t>
    </w:r>
  </w:p>
  <w:p w:rsidR="002671F1" w:rsidRPr="002671F1" w:rsidRDefault="002671F1" w:rsidP="004E2E80">
    <w:pPr>
      <w:pStyle w:val="En-tte"/>
      <w:jc w:val="center"/>
      <w:rPr>
        <w:rFonts w:asciiTheme="minorHAnsi" w:hAnsiTheme="minorHAnsi" w:cstheme="minorHAnsi"/>
        <w:b/>
        <w:sz w:val="18"/>
        <w:szCs w:val="18"/>
      </w:rPr>
    </w:pPr>
    <w:r w:rsidRPr="002671F1">
      <w:rPr>
        <w:rFonts w:asciiTheme="minorHAnsi" w:hAnsiTheme="minorHAnsi" w:cstheme="minorHAnsi"/>
        <w:b/>
        <w:sz w:val="18"/>
        <w:szCs w:val="18"/>
      </w:rPr>
      <w:t xml:space="preserve">Lot n°1 : Mission de </w:t>
    </w:r>
    <w:r>
      <w:rPr>
        <w:rFonts w:asciiTheme="minorHAnsi" w:hAnsiTheme="minorHAnsi" w:cstheme="minorHAnsi"/>
        <w:b/>
        <w:sz w:val="18"/>
        <w:szCs w:val="18"/>
      </w:rPr>
      <w:t>Contrôle technique</w:t>
    </w:r>
    <w:bookmarkEnd w:id="0"/>
    <w:bookmarkEnd w:id="1"/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78"/>
    <w:rsid w:val="00097CEA"/>
    <w:rsid w:val="00163D20"/>
    <w:rsid w:val="00243D78"/>
    <w:rsid w:val="002671F1"/>
    <w:rsid w:val="002B449E"/>
    <w:rsid w:val="003A52A1"/>
    <w:rsid w:val="003D62CA"/>
    <w:rsid w:val="00435261"/>
    <w:rsid w:val="004C73EF"/>
    <w:rsid w:val="004D6012"/>
    <w:rsid w:val="004E2E80"/>
    <w:rsid w:val="00623C5D"/>
    <w:rsid w:val="006B224D"/>
    <w:rsid w:val="00742E0F"/>
    <w:rsid w:val="00804892"/>
    <w:rsid w:val="00866AA5"/>
    <w:rsid w:val="00960959"/>
    <w:rsid w:val="00A769A1"/>
    <w:rsid w:val="00AF08CF"/>
    <w:rsid w:val="00D1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623C3481"/>
  <w15:chartTrackingRefBased/>
  <w15:docId w15:val="{36155C05-1527-49A3-AD11-6DE06A7D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0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10D479-54CA-477E-9CF1-4174AD0DD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Kichka Martine</dc:creator>
  <cp:keywords/>
  <dc:description/>
  <cp:lastModifiedBy>Dornier-Bost Agathe</cp:lastModifiedBy>
  <cp:revision>15</cp:revision>
  <dcterms:created xsi:type="dcterms:W3CDTF">2022-09-02T15:41:00Z</dcterms:created>
  <dcterms:modified xsi:type="dcterms:W3CDTF">2026-01-28T09:55:00Z</dcterms:modified>
</cp:coreProperties>
</file>